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44"/>
          <w:szCs w:val="44"/>
        </w:rPr>
      </w:pPr>
      <w:r>
        <w:rPr>
          <w:sz w:val="44"/>
          <w:szCs w:val="44"/>
        </w:rPr>
        <w:t>This is Christmas!</w:t>
      </w:r>
    </w:p>
    <w:p>
      <w:pPr>
        <w:pStyle w:val="Normal"/>
        <w:spacing w:lineRule="auto" w:line="360"/>
        <w:jc w:val="center"/>
        <w:rPr>
          <w:sz w:val="44"/>
          <w:szCs w:val="44"/>
        </w:rPr>
      </w:pPr>
      <w:r>
        <w:rPr>
          <w:sz w:val="24"/>
          <w:szCs w:val="24"/>
        </w:rPr>
        <w:t>Serdecznie zapraszamy wszystkich uczniów klas 1-3 do udziału w konkursie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plastycznym</w:t>
      </w:r>
      <w:r>
        <w:rPr>
          <w:sz w:val="24"/>
          <w:szCs w:val="24"/>
          <w:lang w:val="en-GB"/>
        </w:rPr>
        <w:t xml:space="preserve"> “This is Christmas!”</w:t>
      </w:r>
    </w:p>
    <w:p>
      <w:pPr>
        <w:pStyle w:val="ListParagraph"/>
        <w:spacing w:lineRule="auto" w:line="36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  <w:t>Regulamin: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Celem konkursu jest: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Promocja nauki języka angielskiego.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Prezentacja kompetencji językowych i artystycznych uczniów.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Praca konkursowa: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Zadaniem ucznia jest wykonanie pracy plastycznej, w której przedstawi swój ulubiony symbol świąteczny.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Technika pracy oraz jej format jest dowolny. Przyjmujemy prace zarówno 2D jak i 3D.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Do każdej pracy musi zostać dołączony krótki opis, składający się z minimum 3-4 zdań w języku angielskim.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Pracę należy wykonać samodzielnie.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wziąć udział w konkursie należy wysłać pracę plastyczną razem z opisem. Niekompletna praca </w:t>
      </w:r>
      <w:r>
        <w:rPr>
          <w:sz w:val="24"/>
          <w:szCs w:val="24"/>
          <w:u w:val="single"/>
        </w:rPr>
        <w:t>nie zostanie</w:t>
      </w:r>
      <w:r>
        <w:rPr>
          <w:sz w:val="24"/>
          <w:szCs w:val="24"/>
        </w:rPr>
        <w:t xml:space="preserve"> przyjęta przez organizatorów konkursu.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wraz ze sfotografowaną pracą plastyczną wysyłamy na adres mailowy </w:t>
      </w:r>
      <w:r>
        <w:rPr>
          <w:rFonts w:cs="Segoe UI Historic" w:ascii="Segoe UI Historic" w:hAnsi="Segoe UI Historic"/>
          <w:color w:val="E4E6EB"/>
          <w:sz w:val="23"/>
          <w:szCs w:val="23"/>
          <w:shd w:fill="3E4042" w:val="clear"/>
        </w:rPr>
        <w:t>aza@office.szkola-zielonki.pl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Pracę należy złożyć do 11.12.20 roku.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Prace oceni jury w składzie Martyna Roszkowska, Aleksandra Żaczkiewicz oraz Martyna Jackowska.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Najlepsze prace nagrodzimy dyplomem oraz umieścimy na stronie internetowej szkoły.</w:t>
      </w:r>
    </w:p>
    <w:p>
      <w:pPr>
        <w:pStyle w:val="ListParagraph"/>
        <w:spacing w:lineRule="auto" w:line="360"/>
        <w:ind w:left="18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ind w:left="1800" w:hanging="0"/>
        <w:jc w:val="right"/>
        <w:rPr>
          <w:sz w:val="24"/>
          <w:szCs w:val="24"/>
        </w:rPr>
      </w:pPr>
      <w:r>
        <w:rPr>
          <w:sz w:val="24"/>
          <w:szCs w:val="24"/>
        </w:rPr>
        <w:t>Organizatorzy konkursu:</w:t>
      </w:r>
    </w:p>
    <w:p>
      <w:pPr>
        <w:pStyle w:val="ListParagraph"/>
        <w:spacing w:lineRule="auto" w:line="360" w:before="0" w:after="160"/>
        <w:ind w:left="1800" w:hanging="0"/>
        <w:contextualSpacing/>
        <w:jc w:val="right"/>
        <w:rPr/>
      </w:pPr>
      <w:r>
        <w:rPr>
          <w:sz w:val="24"/>
          <w:szCs w:val="24"/>
        </w:rPr>
        <w:t>Martyna Roszkowska i Aleksandra Żaczkiewicz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Histor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627d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LibreOffice/6.2.5.2$Windows_X86_64 LibreOffice_project/1ec314fa52f458adc18c4f025c545a4e8b22c159</Application>
  <Pages>1</Pages>
  <Words>160</Words>
  <Characters>999</Characters>
  <CharactersWithSpaces>1128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2020-11-24T16:01:00Z</dcterms:created>
  <dc:creator>Martyna</dc:creator>
  <dc:description/>
  <dc:language>pl-PL</dc:language>
  <cp:lastModifiedBy>Aleksandra Łukowiak</cp:lastModifiedBy>
  <dcterms:modified xsi:type="dcterms:W3CDTF">2020-11-30T07:13:00Z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