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7C" w:rsidRPr="00567879" w:rsidRDefault="00247C7C" w:rsidP="00567879">
      <w:pPr>
        <w:pStyle w:val="paragraphscxw182346613bcx0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</w:rPr>
      </w:pPr>
      <w:r w:rsidRPr="00567879">
        <w:rPr>
          <w:rStyle w:val="normaltextrunscxw182346613bcx0"/>
          <w:rFonts w:ascii="Calibri" w:hAnsi="Calibri" w:cs="Calibri"/>
        </w:rPr>
        <w:t>„Quo Vadis” Henryka Sienkiewicza opowiada o losach głó</w:t>
      </w:r>
      <w:r w:rsidR="00BA1E31" w:rsidRPr="00567879">
        <w:rPr>
          <w:rStyle w:val="normaltextrunscxw182346613bcx0"/>
          <w:rFonts w:ascii="Calibri" w:hAnsi="Calibri" w:cs="Calibri"/>
        </w:rPr>
        <w:t>wnych bohaterów (</w:t>
      </w:r>
      <w:r w:rsidRPr="00567879">
        <w:rPr>
          <w:rStyle w:val="normaltextrunscxw182346613bcx0"/>
          <w:rFonts w:ascii="Calibri" w:hAnsi="Calibri" w:cs="Calibri"/>
        </w:rPr>
        <w:t>odważny oraz szczery Marek Winicjusz zakochany w Ligii, pewny siebie i stanowczy Petroniusz – bogaty </w:t>
      </w:r>
      <w:r w:rsidR="00BA1E31" w:rsidRPr="00567879">
        <w:rPr>
          <w:rStyle w:val="normaltextrunscxw182346613bcx0"/>
          <w:rFonts w:ascii="Calibri" w:hAnsi="Calibri" w:cs="Calibri"/>
        </w:rPr>
        <w:t>doradca</w:t>
      </w:r>
      <w:r w:rsidRPr="00567879">
        <w:rPr>
          <w:rStyle w:val="normaltextrunscxw182346613bcx0"/>
          <w:rFonts w:ascii="Calibri" w:hAnsi="Calibri" w:cs="Calibri"/>
        </w:rPr>
        <w:t xml:space="preserve"> Nerona, Ligia Kallina – skromna oraz wesoła kochanka Winicjusza, która jest chrześci</w:t>
      </w:r>
      <w:r w:rsidR="00BA1E31" w:rsidRPr="00567879">
        <w:rPr>
          <w:rStyle w:val="normaltextrunscxw182346613bcx0"/>
          <w:rFonts w:ascii="Calibri" w:hAnsi="Calibri" w:cs="Calibri"/>
        </w:rPr>
        <w:t>janką) oraz innych postaci, w tym</w:t>
      </w:r>
      <w:r w:rsidRPr="00567879">
        <w:rPr>
          <w:rStyle w:val="normaltextrunscxw182346613bcx0"/>
          <w:rFonts w:ascii="Calibri" w:hAnsi="Calibri" w:cs="Calibri"/>
        </w:rPr>
        <w:t> chrześci</w:t>
      </w:r>
      <w:r w:rsidR="00BA1E31" w:rsidRPr="00567879">
        <w:rPr>
          <w:rStyle w:val="normaltextrunscxw182346613bcx0"/>
          <w:rFonts w:ascii="Calibri" w:hAnsi="Calibri" w:cs="Calibri"/>
        </w:rPr>
        <w:t>j</w:t>
      </w:r>
      <w:r w:rsidRPr="00567879">
        <w:rPr>
          <w:rStyle w:val="normaltextrunscxw182346613bcx0"/>
          <w:rFonts w:ascii="Calibri" w:hAnsi="Calibri" w:cs="Calibri"/>
        </w:rPr>
        <w:t>an</w:t>
      </w:r>
      <w:r w:rsidR="009410C3" w:rsidRPr="00567879">
        <w:rPr>
          <w:rStyle w:val="normaltextrunscxw182346613bcx0"/>
          <w:rFonts w:ascii="Calibri" w:hAnsi="Calibri" w:cs="Calibri"/>
        </w:rPr>
        <w:t>,</w:t>
      </w:r>
      <w:r w:rsidRPr="00567879">
        <w:rPr>
          <w:rStyle w:val="normaltextrunscxw182346613bcx0"/>
          <w:rFonts w:ascii="Calibri" w:hAnsi="Calibri" w:cs="Calibri"/>
        </w:rPr>
        <w:t xml:space="preserve"> podczas panowania złego władcy – Nerona. Lektura jest bardzo ciekawa i podczas czytania na pewno zanurzycie się </w:t>
      </w:r>
      <w:r w:rsidR="00C80091">
        <w:rPr>
          <w:rStyle w:val="normaltextrunscxw182346613bcx0"/>
          <w:rFonts w:ascii="Calibri" w:hAnsi="Calibri" w:cs="Calibri"/>
        </w:rPr>
        <w:br/>
      </w:r>
      <w:r w:rsidRPr="00567879">
        <w:rPr>
          <w:rStyle w:val="normaltextrunscxw182346613bcx0"/>
          <w:rFonts w:ascii="Calibri" w:hAnsi="Calibri" w:cs="Calibri"/>
        </w:rPr>
        <w:t>w atmosferze starożytnego Rzymu. Opowieść ta zo</w:t>
      </w:r>
      <w:r w:rsidR="00BA1E31" w:rsidRPr="00567879">
        <w:rPr>
          <w:rStyle w:val="normaltextrunscxw182346613bcx0"/>
          <w:rFonts w:ascii="Calibri" w:hAnsi="Calibri" w:cs="Calibri"/>
        </w:rPr>
        <w:t>stała przetłumaczona na ponad</w:t>
      </w:r>
      <w:r w:rsidRPr="00567879">
        <w:rPr>
          <w:rStyle w:val="normaltextrunscxw182346613bcx0"/>
          <w:rFonts w:ascii="Calibri" w:hAnsi="Calibri" w:cs="Calibri"/>
        </w:rPr>
        <w:t xml:space="preserve"> 50 różnych języków i została wydana w 80 krajach. Już w 1895 roku powstały pierwsze rozdziały tej lektury, które uka</w:t>
      </w:r>
      <w:r w:rsidR="00BA1E31" w:rsidRPr="00567879">
        <w:rPr>
          <w:rStyle w:val="normaltextrunscxw182346613bcx0"/>
          <w:rFonts w:ascii="Calibri" w:hAnsi="Calibri" w:cs="Calibri"/>
        </w:rPr>
        <w:t>zały się w druku, a sama powieść</w:t>
      </w:r>
      <w:r w:rsidRPr="00567879">
        <w:rPr>
          <w:rStyle w:val="normaltextrunscxw182346613bcx0"/>
          <w:rFonts w:ascii="Calibri" w:hAnsi="Calibri" w:cs="Calibri"/>
        </w:rPr>
        <w:t xml:space="preserve"> została nagrodzona prestiżową Nagrodą Nobla.</w:t>
      </w:r>
      <w:r w:rsidRPr="00567879">
        <w:rPr>
          <w:rStyle w:val="eopscxw182346613bcx0"/>
          <w:rFonts w:ascii="Calibri" w:hAnsi="Calibri" w:cs="Calibri"/>
        </w:rPr>
        <w:t> </w:t>
      </w:r>
    </w:p>
    <w:p w:rsidR="00247C7C" w:rsidRPr="00567879" w:rsidRDefault="00247C7C" w:rsidP="00247C7C">
      <w:pPr>
        <w:pStyle w:val="paragraphscxw182346613bcx0"/>
        <w:spacing w:before="0" w:beforeAutospacing="0" w:after="0" w:afterAutospacing="0"/>
        <w:ind w:firstLine="705"/>
        <w:jc w:val="both"/>
        <w:textAlignment w:val="baseline"/>
        <w:rPr>
          <w:rFonts w:ascii="Calibri" w:hAnsi="Calibri" w:cs="Calibri"/>
        </w:rPr>
      </w:pPr>
      <w:r w:rsidRPr="00567879">
        <w:rPr>
          <w:rStyle w:val="eopscxw182346613bcx0"/>
          <w:rFonts w:ascii="Calibri" w:hAnsi="Calibri" w:cs="Calibri"/>
        </w:rPr>
        <w:t> </w:t>
      </w:r>
    </w:p>
    <w:p w:rsidR="00247C7C" w:rsidRPr="00C80091" w:rsidRDefault="00C80091" w:rsidP="00247C7C">
      <w:pPr>
        <w:pStyle w:val="paragraphscxw182346613bcx0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70C0"/>
        </w:rPr>
      </w:pPr>
      <w:r w:rsidRPr="00C80091">
        <w:rPr>
          <w:rFonts w:ascii="Calibri" w:hAnsi="Calibri" w:cs="Calibri"/>
          <w:b/>
          <w:color w:val="0070C0"/>
        </w:rPr>
        <w:t>O autorze:</w:t>
      </w:r>
    </w:p>
    <w:p w:rsidR="00247C7C" w:rsidRPr="00335DCA" w:rsidRDefault="009410C3" w:rsidP="00247C7C">
      <w:pPr>
        <w:pStyle w:val="paragraphscxw182346613bcx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335DCA">
        <w:rPr>
          <w:rStyle w:val="normaltextrunscxw182346613bcx0"/>
          <w:rFonts w:ascii="Calibri" w:hAnsi="Calibri" w:cs="Calibri"/>
        </w:rPr>
        <w:t>Henryk Sienkiewicz, znany też</w:t>
      </w:r>
      <w:r w:rsidR="00247C7C" w:rsidRPr="00335DCA">
        <w:rPr>
          <w:rStyle w:val="normaltextrunscxw182346613bcx0"/>
          <w:rFonts w:ascii="Calibri" w:hAnsi="Calibri" w:cs="Calibri"/>
        </w:rPr>
        <w:t xml:space="preserve"> pod pseudonimem „Litwos”</w:t>
      </w:r>
      <w:r w:rsidRPr="00335DCA">
        <w:rPr>
          <w:rStyle w:val="normaltextrunscxw182346613bcx0"/>
          <w:rFonts w:ascii="Calibri" w:hAnsi="Calibri" w:cs="Calibri"/>
        </w:rPr>
        <w:t>,</w:t>
      </w:r>
      <w:r w:rsidR="00247C7C" w:rsidRPr="00335DCA">
        <w:rPr>
          <w:rStyle w:val="normaltextrunscxw182346613bcx0"/>
          <w:rFonts w:ascii="Calibri" w:hAnsi="Calibri" w:cs="Calibri"/>
        </w:rPr>
        <w:t xml:space="preserve"> urodził się 5 maja 1846 roku </w:t>
      </w:r>
      <w:r w:rsidR="00C80091">
        <w:rPr>
          <w:rStyle w:val="normaltextrunscxw182346613bcx0"/>
          <w:rFonts w:ascii="Calibri" w:hAnsi="Calibri" w:cs="Calibri"/>
        </w:rPr>
        <w:br/>
      </w:r>
      <w:r w:rsidR="00247C7C" w:rsidRPr="00335DCA">
        <w:rPr>
          <w:rStyle w:val="normaltextrunscxw182346613bcx0"/>
          <w:rFonts w:ascii="Calibri" w:hAnsi="Calibri" w:cs="Calibri"/>
        </w:rPr>
        <w:t>w Woli Olszewskiej, a zmarł 15 listopada 1916 roku. B</w:t>
      </w:r>
      <w:r w:rsidR="00BA1E31" w:rsidRPr="00335DCA">
        <w:rPr>
          <w:rStyle w:val="normaltextrunscxw182346613bcx0"/>
          <w:rFonts w:ascii="Calibri" w:hAnsi="Calibri" w:cs="Calibri"/>
        </w:rPr>
        <w:t>ył polskim nowelistą, publicystą</w:t>
      </w:r>
      <w:r w:rsidR="00247C7C" w:rsidRPr="00335DCA">
        <w:rPr>
          <w:rStyle w:val="normaltextrunscxw182346613bcx0"/>
          <w:rFonts w:ascii="Calibri" w:hAnsi="Calibri" w:cs="Calibri"/>
        </w:rPr>
        <w:t xml:space="preserve"> oraz laureatem Nagrody Nobla w dziedzinie literatury za całokształt twórczości. Pochodził ze zubożałej rodziny szlacheckiej. </w:t>
      </w:r>
      <w:r w:rsidR="00247C7C" w:rsidRPr="00335DCA">
        <w:rPr>
          <w:rStyle w:val="eopscxw182346613bcx0"/>
          <w:rFonts w:ascii="Calibri" w:hAnsi="Calibri" w:cs="Calibri"/>
        </w:rPr>
        <w:t> </w:t>
      </w:r>
    </w:p>
    <w:p w:rsidR="009410C3" w:rsidRPr="00335DCA" w:rsidRDefault="009410C3" w:rsidP="00247C7C">
      <w:pPr>
        <w:pStyle w:val="paragraphscxw182346613bcx0"/>
        <w:spacing w:before="0" w:beforeAutospacing="0" w:after="0" w:afterAutospacing="0"/>
        <w:jc w:val="both"/>
        <w:textAlignment w:val="baseline"/>
        <w:rPr>
          <w:rStyle w:val="normaltextrunscxw182346613bcx0"/>
          <w:rFonts w:ascii="Calibri" w:hAnsi="Calibri" w:cs="Calibri"/>
          <w:color w:val="2E74B5"/>
        </w:rPr>
      </w:pPr>
    </w:p>
    <w:p w:rsidR="00247C7C" w:rsidRPr="00C80091" w:rsidRDefault="00247C7C" w:rsidP="00247C7C">
      <w:pPr>
        <w:pStyle w:val="paragraphscxw182346613bcx0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</w:rPr>
      </w:pPr>
      <w:r w:rsidRPr="00C80091">
        <w:rPr>
          <w:rStyle w:val="normaltextrunscxw182346613bcx0"/>
          <w:rFonts w:ascii="Calibri" w:hAnsi="Calibri" w:cs="Calibri"/>
          <w:b/>
          <w:color w:val="2E74B5"/>
        </w:rPr>
        <w:t>Ciekawostki:</w:t>
      </w:r>
      <w:r w:rsidRPr="00C80091">
        <w:rPr>
          <w:rStyle w:val="eopscxw182346613bcx0"/>
          <w:rFonts w:ascii="Calibri" w:hAnsi="Calibri" w:cs="Calibri"/>
          <w:b/>
          <w:color w:val="2E74B5"/>
        </w:rPr>
        <w:t> </w:t>
      </w:r>
    </w:p>
    <w:p w:rsidR="00247C7C" w:rsidRPr="00335DCA" w:rsidRDefault="00247C7C" w:rsidP="00247C7C">
      <w:pPr>
        <w:pStyle w:val="paragraphscxw182346613bcx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335DCA">
        <w:rPr>
          <w:rStyle w:val="normaltextrunscxw182346613bcx0"/>
          <w:rFonts w:ascii="Calibri" w:hAnsi="Calibri" w:cs="Calibri"/>
        </w:rPr>
        <w:t xml:space="preserve">- Czy wiedzieliście, że „Quo Vads” jest nie tylko lekturą obowiązkową w Polsce, ale też </w:t>
      </w:r>
      <w:r w:rsidR="00C80091">
        <w:rPr>
          <w:rStyle w:val="normaltextrunscxw182346613bcx0"/>
          <w:rFonts w:ascii="Calibri" w:hAnsi="Calibri" w:cs="Calibri"/>
        </w:rPr>
        <w:br/>
      </w:r>
      <w:r w:rsidRPr="00335DCA">
        <w:rPr>
          <w:rStyle w:val="normaltextrunscxw182346613bcx0"/>
          <w:rFonts w:ascii="Calibri" w:hAnsi="Calibri" w:cs="Calibri"/>
        </w:rPr>
        <w:t>w wielu innych krajach?</w:t>
      </w:r>
      <w:r w:rsidRPr="00335DCA">
        <w:rPr>
          <w:rStyle w:val="eopscxw182346613bcx0"/>
          <w:rFonts w:ascii="Calibri" w:hAnsi="Calibri" w:cs="Calibri"/>
        </w:rPr>
        <w:t> </w:t>
      </w:r>
    </w:p>
    <w:p w:rsidR="00247C7C" w:rsidRPr="00C80091" w:rsidRDefault="00247C7C" w:rsidP="00247C7C">
      <w:pPr>
        <w:pStyle w:val="paragraphscxw182346613bcx0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</w:rPr>
      </w:pPr>
      <w:r w:rsidRPr="00335DCA">
        <w:rPr>
          <w:rStyle w:val="normaltextrunscxw182346613bcx0"/>
          <w:rFonts w:ascii="Calibri" w:hAnsi="Calibri" w:cs="Calibri"/>
        </w:rPr>
        <w:t xml:space="preserve">- W niektórych państwach </w:t>
      </w:r>
      <w:r w:rsidRPr="00C80091">
        <w:rPr>
          <w:rStyle w:val="normaltextrunscxw182346613bcx0"/>
          <w:rFonts w:asciiTheme="minorHAnsi" w:hAnsiTheme="minorHAnsi" w:cs="Calibri"/>
        </w:rPr>
        <w:t>konie wyścigowe nazywano imionami bohaterów z „Quo Vadis”</w:t>
      </w:r>
      <w:r w:rsidR="009410C3" w:rsidRPr="00C80091">
        <w:rPr>
          <w:rStyle w:val="normaltextrunscxw182346613bcx0"/>
          <w:rFonts w:asciiTheme="minorHAnsi" w:hAnsiTheme="minorHAnsi" w:cs="Calibri"/>
        </w:rPr>
        <w:t>.</w:t>
      </w:r>
      <w:r w:rsidRPr="00C80091">
        <w:rPr>
          <w:rStyle w:val="eopscxw182346613bcx0"/>
          <w:rFonts w:asciiTheme="minorHAnsi" w:hAnsiTheme="minorHAnsi" w:cs="Calibri"/>
        </w:rPr>
        <w:t> </w:t>
      </w:r>
    </w:p>
    <w:p w:rsidR="008F0AD0" w:rsidRPr="00C80091" w:rsidRDefault="00247C7C" w:rsidP="00247C7C">
      <w:pPr>
        <w:pStyle w:val="paragraphscxw182346613bcx0"/>
        <w:spacing w:before="0" w:beforeAutospacing="0" w:after="0" w:afterAutospacing="0"/>
        <w:jc w:val="both"/>
        <w:textAlignment w:val="baseline"/>
        <w:rPr>
          <w:rStyle w:val="normaltextrunscxw182346613bcx0"/>
          <w:rFonts w:asciiTheme="minorHAnsi" w:hAnsiTheme="minorHAnsi" w:cs="Calibri"/>
        </w:rPr>
      </w:pPr>
      <w:r w:rsidRPr="00C80091">
        <w:rPr>
          <w:rStyle w:val="normaltextrunscxw182346613bcx0"/>
          <w:rFonts w:asciiTheme="minorHAnsi" w:hAnsiTheme="minorHAnsi" w:cs="Calibri"/>
        </w:rPr>
        <w:t>- Na p</w:t>
      </w:r>
      <w:r w:rsidR="009410C3" w:rsidRPr="00C80091">
        <w:rPr>
          <w:rStyle w:val="normaltextrunscxw182346613bcx0"/>
          <w:rFonts w:asciiTheme="minorHAnsi" w:hAnsiTheme="minorHAnsi" w:cs="Calibri"/>
        </w:rPr>
        <w:t>odstawie powieści powstało wiele filmów, sztuk teatralnych i oper</w:t>
      </w:r>
      <w:r w:rsidRPr="00C80091">
        <w:rPr>
          <w:rStyle w:val="normaltextrunscxw182346613bcx0"/>
          <w:rFonts w:asciiTheme="minorHAnsi" w:hAnsiTheme="minorHAnsi" w:cs="Calibri"/>
        </w:rPr>
        <w:t>.</w:t>
      </w:r>
    </w:p>
    <w:p w:rsidR="008F0AD0" w:rsidRPr="00C80091" w:rsidRDefault="008F0AD0" w:rsidP="00247C7C">
      <w:pPr>
        <w:pStyle w:val="paragraphscxw182346613bcx0"/>
        <w:spacing w:before="0" w:beforeAutospacing="0" w:after="0" w:afterAutospacing="0"/>
        <w:jc w:val="both"/>
        <w:textAlignment w:val="baseline"/>
        <w:rPr>
          <w:rStyle w:val="normaltextrunscxw182346613bcx0"/>
          <w:rFonts w:asciiTheme="minorHAnsi" w:hAnsiTheme="minorHAnsi" w:cs="Calibri"/>
        </w:rPr>
      </w:pPr>
    </w:p>
    <w:p w:rsidR="00247C7C" w:rsidRPr="000F4A1D" w:rsidRDefault="008F0AD0" w:rsidP="000F4A1D">
      <w:pPr>
        <w:pStyle w:val="paragraphscxw182346613bcx0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</w:rPr>
      </w:pPr>
      <w:r w:rsidRPr="00C80091">
        <w:rPr>
          <w:rStyle w:val="normaltextrunscxw33028300bcx0"/>
          <w:rFonts w:asciiTheme="minorHAnsi" w:hAnsiTheme="minorHAnsi" w:cs="Calibri"/>
          <w:color w:val="000000"/>
          <w:shd w:val="clear" w:color="auto" w:fill="FFFFFF"/>
        </w:rPr>
        <w:t xml:space="preserve">Źródła: </w:t>
      </w:r>
      <w:r w:rsidR="00C80091" w:rsidRPr="00C80091">
        <w:rPr>
          <w:rStyle w:val="normaltextrunscxw33028300bcx0"/>
          <w:rFonts w:asciiTheme="minorHAnsi" w:hAnsiTheme="minorHAnsi" w:cs="Calibri"/>
          <w:color w:val="000000"/>
          <w:shd w:val="clear" w:color="auto" w:fill="FFFFFF"/>
        </w:rPr>
        <w:t>www.w</w:t>
      </w:r>
      <w:r w:rsidRPr="00C80091">
        <w:rPr>
          <w:rStyle w:val="normaltextrunscxw33028300bcx0"/>
          <w:rFonts w:asciiTheme="minorHAnsi" w:hAnsiTheme="minorHAnsi" w:cs="Calibri"/>
          <w:color w:val="000000"/>
          <w:shd w:val="clear" w:color="auto" w:fill="FFFFFF"/>
        </w:rPr>
        <w:t>ikipedia</w:t>
      </w:r>
      <w:r w:rsidR="00203A55">
        <w:rPr>
          <w:rStyle w:val="normaltextrunscxw33028300bcx0"/>
          <w:rFonts w:asciiTheme="minorHAnsi" w:hAnsiTheme="minorHAnsi" w:cs="Calibri"/>
          <w:color w:val="000000"/>
          <w:shd w:val="clear" w:color="auto" w:fill="FFFFFF"/>
        </w:rPr>
        <w:t>.org</w:t>
      </w:r>
      <w:r w:rsidRPr="00C80091">
        <w:rPr>
          <w:rStyle w:val="normaltextrunscxw33028300bcx0"/>
          <w:rFonts w:asciiTheme="minorHAnsi" w:hAnsiTheme="minorHAnsi" w:cs="Calibri"/>
          <w:color w:val="000000"/>
          <w:shd w:val="clear" w:color="auto" w:fill="FFFFFF"/>
        </w:rPr>
        <w:t xml:space="preserve">, </w:t>
      </w:r>
      <w:r w:rsidR="00C80091" w:rsidRPr="00C80091">
        <w:rPr>
          <w:rStyle w:val="normaltextrunscxw33028300bcx0"/>
          <w:rFonts w:asciiTheme="minorHAnsi" w:hAnsiTheme="minorHAnsi" w:cs="Calibri"/>
          <w:color w:val="000000"/>
          <w:shd w:val="clear" w:color="auto" w:fill="FFFFFF"/>
        </w:rPr>
        <w:t>www.czytaj</w:t>
      </w:r>
      <w:r w:rsidRPr="00C80091">
        <w:rPr>
          <w:rStyle w:val="normaltextrunscxw33028300bcx0"/>
          <w:rFonts w:asciiTheme="minorHAnsi" w:hAnsiTheme="minorHAnsi" w:cs="Calibri"/>
          <w:color w:val="000000"/>
          <w:shd w:val="clear" w:color="auto" w:fill="FFFFFF"/>
        </w:rPr>
        <w:t>.pl</w:t>
      </w:r>
      <w:r w:rsidRPr="00C80091">
        <w:rPr>
          <w:rStyle w:val="eopscxw33028300bcx0"/>
          <w:rFonts w:asciiTheme="minorHAnsi" w:hAnsiTheme="minorHAnsi" w:cs="Calibri"/>
          <w:color w:val="000000"/>
          <w:shd w:val="clear" w:color="auto" w:fill="FFFFFF"/>
        </w:rPr>
        <w:t> </w:t>
      </w:r>
    </w:p>
    <w:p w:rsidR="00C80091" w:rsidRPr="00C80091" w:rsidRDefault="00C80091" w:rsidP="00C80091">
      <w:pPr>
        <w:jc w:val="right"/>
        <w:rPr>
          <w:rFonts w:asciiTheme="minorHAnsi" w:hAnsiTheme="minorHAnsi"/>
        </w:rPr>
      </w:pPr>
      <w:r w:rsidRPr="00C80091">
        <w:rPr>
          <w:rFonts w:asciiTheme="minorHAnsi" w:hAnsiTheme="minorHAnsi"/>
        </w:rPr>
        <w:t>Opracowała Arina Guzanova</w:t>
      </w:r>
    </w:p>
    <w:sectPr w:rsidR="00C80091" w:rsidRPr="00C80091" w:rsidSect="00CB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characterSpacingControl w:val="doNotCompress"/>
  <w:compat/>
  <w:rsids>
    <w:rsidRoot w:val="00247C7C"/>
    <w:rsid w:val="000F4A1D"/>
    <w:rsid w:val="00203A55"/>
    <w:rsid w:val="00247C7C"/>
    <w:rsid w:val="00335DCA"/>
    <w:rsid w:val="00567879"/>
    <w:rsid w:val="008F0AD0"/>
    <w:rsid w:val="009410C3"/>
    <w:rsid w:val="009E31B2"/>
    <w:rsid w:val="00BA1E31"/>
    <w:rsid w:val="00C80091"/>
    <w:rsid w:val="00CB15F8"/>
    <w:rsid w:val="00FA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15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cxw182346613bcx0">
    <w:name w:val="paragraph scxw182346613 bcx0"/>
    <w:basedOn w:val="Normalny"/>
    <w:rsid w:val="00247C7C"/>
    <w:pPr>
      <w:spacing w:before="100" w:beforeAutospacing="1" w:after="100" w:afterAutospacing="1"/>
    </w:pPr>
  </w:style>
  <w:style w:type="character" w:customStyle="1" w:styleId="normaltextrunscxw182346613bcx0">
    <w:name w:val="normaltextrun scxw182346613 bcx0"/>
    <w:basedOn w:val="Domylnaczcionkaakapitu"/>
    <w:rsid w:val="00247C7C"/>
  </w:style>
  <w:style w:type="character" w:customStyle="1" w:styleId="eopscxw182346613bcx0">
    <w:name w:val="eop scxw182346613 bcx0"/>
    <w:basedOn w:val="Domylnaczcionkaakapitu"/>
    <w:rsid w:val="00247C7C"/>
  </w:style>
  <w:style w:type="character" w:customStyle="1" w:styleId="normaltextrunscxw33028300bcx0">
    <w:name w:val="normaltextrun scxw33028300 bcx0"/>
    <w:basedOn w:val="Domylnaczcionkaakapitu"/>
    <w:rsid w:val="008F0AD0"/>
  </w:style>
  <w:style w:type="character" w:customStyle="1" w:styleId="eopscxw33028300bcx0">
    <w:name w:val="eop scxw33028300 bcx0"/>
    <w:basedOn w:val="Domylnaczcionkaakapitu"/>
    <w:rsid w:val="008F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Zielonkach-Parceli ul.Południowa 2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Ida</cp:lastModifiedBy>
  <cp:revision>6</cp:revision>
  <dcterms:created xsi:type="dcterms:W3CDTF">2021-06-29T09:19:00Z</dcterms:created>
  <dcterms:modified xsi:type="dcterms:W3CDTF">2021-06-30T20:20:00Z</dcterms:modified>
</cp:coreProperties>
</file>